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73" w:rsidRPr="009C068B" w:rsidRDefault="00BA0D73" w:rsidP="00BA0D7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68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Приложение 1</w:t>
      </w:r>
    </w:p>
    <w:p w:rsidR="00BA0D73" w:rsidRPr="009C068B" w:rsidRDefault="00BA0D73" w:rsidP="00BA0D7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68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 постановлению Администрации города Твери</w:t>
      </w:r>
    </w:p>
    <w:p w:rsidR="00BA0D73" w:rsidRPr="009C068B" w:rsidRDefault="00BA0D73" w:rsidP="00BA0D7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68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 «</w:t>
      </w:r>
      <w:r w:rsidR="00FF07D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11</w:t>
      </w:r>
      <w:r w:rsidRPr="009C068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» </w:t>
      </w:r>
      <w:r w:rsidR="00FF07D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августа </w:t>
      </w:r>
      <w:r w:rsidRPr="009C068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2021 № </w:t>
      </w:r>
      <w:r w:rsidR="00FF07D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766</w:t>
      </w:r>
      <w:bookmarkStart w:id="0" w:name="_GoBack"/>
      <w:bookmarkEnd w:id="0"/>
      <w:r w:rsidRPr="009C068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</w:t>
      </w:r>
    </w:p>
    <w:p w:rsidR="00BA0D73" w:rsidRPr="009C068B" w:rsidRDefault="00BA0D73" w:rsidP="00BA0D7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BA0D73" w:rsidRPr="009C068B" w:rsidRDefault="00BA0D73" w:rsidP="00BA0D73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>«</w:t>
      </w:r>
      <w:r w:rsidRPr="009C068B">
        <w:rPr>
          <w:rFonts w:ascii="Times New Roman" w:hAnsi="Times New Roman" w:cs="Times New Roman"/>
          <w:sz w:val="28"/>
          <w:szCs w:val="28"/>
        </w:rPr>
        <w:t>6.4. Реализация мероприятий по благоустройству</w:t>
      </w:r>
    </w:p>
    <w:p w:rsidR="00BA0D73" w:rsidRPr="009C068B" w:rsidRDefault="00BA0D73" w:rsidP="00BA0D7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>общественных и дворовых территорий</w:t>
      </w:r>
    </w:p>
    <w:p w:rsidR="00BA0D73" w:rsidRPr="009C068B" w:rsidRDefault="00BA0D73" w:rsidP="00BA0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D73" w:rsidRPr="009C068B" w:rsidRDefault="00BA0D73" w:rsidP="00DA1055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DA1055" w:rsidRPr="009C068B">
        <w:rPr>
          <w:rFonts w:ascii="Times New Roman" w:hAnsi="Times New Roman" w:cs="Times New Roman"/>
          <w:sz w:val="28"/>
          <w:szCs w:val="28"/>
        </w:rPr>
        <w:t xml:space="preserve">мероприятий по благоустройству общественных и дворовых территорий города Твери осуществляется в рамках </w:t>
      </w:r>
      <w:r w:rsidR="00DA1055" w:rsidRPr="009C068B">
        <w:rPr>
          <w:rFonts w:ascii="Times New Roman" w:hAnsi="Times New Roman" w:cs="Times New Roman"/>
          <w:spacing w:val="2"/>
          <w:sz w:val="28"/>
          <w:szCs w:val="24"/>
          <w:shd w:val="clear" w:color="auto" w:fill="FFFFFF"/>
        </w:rPr>
        <w:t>федерального проекта «Формирование комфортной городской среды», включенного в национальный проект «Жилье и городская среда»</w:t>
      </w:r>
      <w:r w:rsidR="00B51CD3" w:rsidRPr="009C068B">
        <w:rPr>
          <w:rFonts w:ascii="Times New Roman" w:hAnsi="Times New Roman" w:cs="Times New Roman"/>
          <w:spacing w:val="2"/>
          <w:sz w:val="28"/>
          <w:szCs w:val="24"/>
          <w:shd w:val="clear" w:color="auto" w:fill="FFFFFF"/>
        </w:rPr>
        <w:t xml:space="preserve"> и</w:t>
      </w:r>
      <w:r w:rsidRPr="009C068B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Федерации, действующими нормативными правовыми актами по вопросам социально-экономического развития Тверской области и города Твери.</w:t>
      </w:r>
    </w:p>
    <w:p w:rsidR="00594B83" w:rsidRPr="00594B83" w:rsidRDefault="00594B83" w:rsidP="00594B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B83">
        <w:rPr>
          <w:rFonts w:ascii="Times New Roman" w:hAnsi="Times New Roman" w:cs="Times New Roman"/>
          <w:sz w:val="28"/>
          <w:szCs w:val="28"/>
        </w:rPr>
        <w:t>Уполномоченным органом, осуществляющим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B83">
        <w:rPr>
          <w:rFonts w:ascii="Times New Roman" w:hAnsi="Times New Roman" w:cs="Times New Roman"/>
          <w:sz w:val="28"/>
          <w:szCs w:val="28"/>
        </w:rPr>
        <w:t xml:space="preserve">взаимодействие с </w:t>
      </w:r>
      <w:r w:rsidRPr="00975A55">
        <w:rPr>
          <w:rFonts w:ascii="Times New Roman" w:hAnsi="Times New Roman" w:cs="Times New Roman"/>
          <w:sz w:val="28"/>
          <w:szCs w:val="28"/>
        </w:rPr>
        <w:t xml:space="preserve">Министерством энергетики и жилищно-коммунального хозяйства Тверской области, являются </w:t>
      </w:r>
      <w:r w:rsidR="00975A55" w:rsidRPr="00975A55">
        <w:rPr>
          <w:rFonts w:ascii="Times New Roman" w:hAnsi="Times New Roman" w:cs="Times New Roman"/>
          <w:sz w:val="28"/>
          <w:szCs w:val="28"/>
        </w:rPr>
        <w:t>исполнители вышеуказанных мероприятий</w:t>
      </w:r>
      <w:r w:rsidRPr="00975A55">
        <w:rPr>
          <w:rFonts w:ascii="Times New Roman" w:hAnsi="Times New Roman" w:cs="Times New Roman"/>
          <w:sz w:val="28"/>
          <w:szCs w:val="28"/>
        </w:rPr>
        <w:t>.</w:t>
      </w:r>
    </w:p>
    <w:p w:rsidR="002F5F4B" w:rsidRPr="009C068B" w:rsidRDefault="002F5F4B" w:rsidP="00BA0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>И</w:t>
      </w:r>
      <w:r w:rsidR="00BB0C8A" w:rsidRPr="009C068B">
        <w:rPr>
          <w:rFonts w:ascii="Times New Roman" w:hAnsi="Times New Roman" w:cs="Times New Roman"/>
          <w:sz w:val="28"/>
          <w:szCs w:val="28"/>
        </w:rPr>
        <w:t>сполнители мероприятий</w:t>
      </w:r>
      <w:r w:rsidRPr="009C068B">
        <w:rPr>
          <w:rFonts w:ascii="Times New Roman" w:hAnsi="Times New Roman" w:cs="Times New Roman"/>
          <w:sz w:val="28"/>
          <w:szCs w:val="28"/>
        </w:rPr>
        <w:t>:</w:t>
      </w:r>
    </w:p>
    <w:p w:rsidR="00BB0C8A" w:rsidRPr="009C068B" w:rsidRDefault="002F5F4B" w:rsidP="00BA0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>1)</w:t>
      </w:r>
      <w:r w:rsidR="00BB0C8A" w:rsidRPr="009C068B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Pr="009C068B">
        <w:rPr>
          <w:rFonts w:ascii="Times New Roman" w:hAnsi="Times New Roman" w:cs="Times New Roman"/>
          <w:sz w:val="28"/>
          <w:szCs w:val="28"/>
        </w:rPr>
        <w:t>ю</w:t>
      </w:r>
      <w:r w:rsidR="00BB0C8A" w:rsidRPr="009C068B">
        <w:rPr>
          <w:rFonts w:ascii="Times New Roman" w:hAnsi="Times New Roman" w:cs="Times New Roman"/>
          <w:sz w:val="28"/>
          <w:szCs w:val="28"/>
        </w:rPr>
        <w:t>т контроль за соблюдением условий софинансирования в соответствии с соглашениями, заключенными с Министерством энергетики и жилищно-коммунального хозяйства Тверской области и своевременное представление документов, подтверждающих выполнение работ</w:t>
      </w:r>
      <w:r w:rsidR="001D141D">
        <w:rPr>
          <w:rFonts w:ascii="Times New Roman" w:hAnsi="Times New Roman" w:cs="Times New Roman"/>
          <w:sz w:val="28"/>
          <w:szCs w:val="28"/>
        </w:rPr>
        <w:t>,</w:t>
      </w:r>
      <w:r w:rsidR="00BB0C8A" w:rsidRPr="009C068B">
        <w:rPr>
          <w:rFonts w:ascii="Times New Roman" w:hAnsi="Times New Roman" w:cs="Times New Roman"/>
          <w:sz w:val="28"/>
          <w:szCs w:val="28"/>
        </w:rPr>
        <w:t xml:space="preserve"> их оплату</w:t>
      </w:r>
      <w:r w:rsidR="001D141D">
        <w:rPr>
          <w:rFonts w:ascii="Times New Roman" w:hAnsi="Times New Roman" w:cs="Times New Roman"/>
          <w:sz w:val="28"/>
          <w:szCs w:val="28"/>
        </w:rPr>
        <w:t>;</w:t>
      </w:r>
    </w:p>
    <w:p w:rsidR="00FD00D1" w:rsidRPr="009C068B" w:rsidRDefault="00FD00D1" w:rsidP="002F5F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>2)</w:t>
      </w:r>
      <w:r w:rsidR="00B756BA" w:rsidRPr="009C068B">
        <w:rPr>
          <w:rFonts w:ascii="Times New Roman" w:hAnsi="Times New Roman" w:cs="Times New Roman"/>
          <w:sz w:val="28"/>
          <w:szCs w:val="28"/>
        </w:rPr>
        <w:t xml:space="preserve"> </w:t>
      </w:r>
      <w:r w:rsidRPr="009C068B">
        <w:rPr>
          <w:rFonts w:ascii="Times New Roman" w:hAnsi="Times New Roman" w:cs="Times New Roman"/>
          <w:sz w:val="28"/>
          <w:szCs w:val="28"/>
        </w:rPr>
        <w:t>направля</w:t>
      </w:r>
      <w:r w:rsidR="00B756BA" w:rsidRPr="009C068B">
        <w:rPr>
          <w:rFonts w:ascii="Times New Roman" w:hAnsi="Times New Roman" w:cs="Times New Roman"/>
          <w:sz w:val="28"/>
          <w:szCs w:val="28"/>
        </w:rPr>
        <w:t>ю</w:t>
      </w:r>
      <w:r w:rsidRPr="009C068B">
        <w:rPr>
          <w:rFonts w:ascii="Times New Roman" w:hAnsi="Times New Roman" w:cs="Times New Roman"/>
          <w:sz w:val="28"/>
          <w:szCs w:val="28"/>
        </w:rPr>
        <w:t xml:space="preserve">т </w:t>
      </w:r>
      <w:hyperlink r:id="rId7" w:history="1">
        <w:r w:rsidRPr="009C068B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9C068B">
        <w:rPr>
          <w:rFonts w:ascii="Times New Roman" w:hAnsi="Times New Roman" w:cs="Times New Roman"/>
          <w:sz w:val="28"/>
          <w:szCs w:val="28"/>
        </w:rPr>
        <w:t xml:space="preserve"> на предоставление из областного бюджета Тверской области бюджетам муниципальных образований Тверской области субсидий на поддержку муниципальных программ формирования современной городской среды в Министерство энергетики и жилищно-коммунального хозяйства Тверской области</w:t>
      </w:r>
      <w:r w:rsidR="009C068B" w:rsidRPr="009C068B">
        <w:rPr>
          <w:rFonts w:ascii="Times New Roman" w:hAnsi="Times New Roman" w:cs="Times New Roman"/>
          <w:sz w:val="28"/>
          <w:szCs w:val="28"/>
        </w:rPr>
        <w:t>;</w:t>
      </w:r>
    </w:p>
    <w:p w:rsidR="002F5F4B" w:rsidRPr="009C068B" w:rsidRDefault="00631823" w:rsidP="002F5F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5F4B" w:rsidRPr="009C068B">
        <w:rPr>
          <w:rFonts w:ascii="Times New Roman" w:hAnsi="Times New Roman" w:cs="Times New Roman"/>
          <w:sz w:val="28"/>
          <w:szCs w:val="28"/>
        </w:rPr>
        <w:t xml:space="preserve">) осуществляют реализацию </w:t>
      </w:r>
      <w:r w:rsidR="007424A4" w:rsidRPr="009C068B">
        <w:rPr>
          <w:rFonts w:ascii="Times New Roman" w:hAnsi="Times New Roman" w:cs="Times New Roman"/>
          <w:sz w:val="28"/>
          <w:szCs w:val="28"/>
        </w:rPr>
        <w:t xml:space="preserve">мероприятий по благоустройству общественных </w:t>
      </w:r>
      <w:r w:rsidR="007424A4" w:rsidRPr="00975A55">
        <w:rPr>
          <w:rFonts w:ascii="Times New Roman" w:hAnsi="Times New Roman" w:cs="Times New Roman"/>
          <w:sz w:val="28"/>
          <w:szCs w:val="28"/>
        </w:rPr>
        <w:t xml:space="preserve">и дворовых территорий города Твери </w:t>
      </w:r>
      <w:r w:rsidR="002F5F4B" w:rsidRPr="00975A5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D141D">
        <w:rPr>
          <w:rFonts w:ascii="Times New Roman" w:hAnsi="Times New Roman" w:cs="Times New Roman"/>
          <w:sz w:val="28"/>
          <w:szCs w:val="28"/>
        </w:rPr>
        <w:t>з</w:t>
      </w:r>
      <w:r w:rsidR="00975A55" w:rsidRPr="00975A55">
        <w:rPr>
          <w:rFonts w:ascii="Times New Roman" w:hAnsi="Times New Roman" w:cs="Times New Roman"/>
          <w:sz w:val="28"/>
          <w:szCs w:val="28"/>
        </w:rPr>
        <w:t>аконодательством</w:t>
      </w:r>
      <w:r w:rsidRPr="00975A55">
        <w:rPr>
          <w:rFonts w:ascii="Times New Roman" w:hAnsi="Times New Roman" w:cs="Times New Roman"/>
          <w:sz w:val="28"/>
          <w:szCs w:val="28"/>
        </w:rPr>
        <w:t xml:space="preserve"> </w:t>
      </w:r>
      <w:r w:rsidR="00975A55" w:rsidRPr="00975A5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975A55">
        <w:rPr>
          <w:rFonts w:ascii="Times New Roman" w:hAnsi="Times New Roman" w:cs="Times New Roman"/>
          <w:sz w:val="28"/>
          <w:szCs w:val="28"/>
        </w:rPr>
        <w:t xml:space="preserve">, в том числе с </w:t>
      </w:r>
      <w:hyperlink r:id="rId8" w:history="1">
        <w:r w:rsidR="002F5F4B" w:rsidRPr="00975A55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2F5F4B" w:rsidRPr="00975A55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из</w:t>
      </w:r>
      <w:r w:rsidR="002F5F4B" w:rsidRPr="009C068B">
        <w:rPr>
          <w:rFonts w:ascii="Times New Roman" w:hAnsi="Times New Roman" w:cs="Times New Roman"/>
          <w:sz w:val="28"/>
          <w:szCs w:val="28"/>
        </w:rPr>
        <w:t xml:space="preserve"> областного бюджета Тверской области бюджетам муниципальных образований Тверской области субсидий на поддержку муниципальных программ формирования современной городской среды,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2F5F4B" w:rsidRPr="009C068B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Тверской области от 27.02.2020 № 58-пп «О государственной программе Тверской области «Жилищно-коммунальное хозяйство и энергетика Тверской области» на 2020 - 2025 годы»</w:t>
      </w:r>
      <w:r w:rsidR="00FD00D1" w:rsidRPr="009C068B">
        <w:rPr>
          <w:rFonts w:ascii="Times New Roman" w:hAnsi="Times New Roman" w:cs="Times New Roman"/>
          <w:sz w:val="28"/>
          <w:szCs w:val="28"/>
        </w:rPr>
        <w:t>;</w:t>
      </w:r>
    </w:p>
    <w:p w:rsidR="00FD00D1" w:rsidRPr="009C068B" w:rsidRDefault="00631823" w:rsidP="00FD0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D00D1" w:rsidRPr="009C068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обеспечивают</w:t>
      </w:r>
      <w:r w:rsidR="00FD00D1" w:rsidRPr="00FD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 в государственной информационной системе жилищно-коммунального хозяйства информации о реализации </w:t>
      </w:r>
      <w:r w:rsidR="002745F2" w:rsidRPr="009C068B">
        <w:rPr>
          <w:rFonts w:ascii="Times New Roman" w:hAnsi="Times New Roman" w:cs="Times New Roman"/>
          <w:sz w:val="28"/>
          <w:szCs w:val="28"/>
        </w:rPr>
        <w:t>проектов благоустройства дворовых территорий, общественных территорий на территории города Твери в рамках федерального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D141D" w:rsidRPr="009C068B">
        <w:rPr>
          <w:rFonts w:ascii="Times New Roman" w:hAnsi="Times New Roman" w:cs="Times New Roman"/>
          <w:spacing w:val="2"/>
          <w:sz w:val="28"/>
          <w:szCs w:val="24"/>
          <w:shd w:val="clear" w:color="auto" w:fill="FFFFFF"/>
        </w:rPr>
        <w:t>Формирование комфортной городской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D00D1" w:rsidRPr="00FD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методических рекомендаций о размещении информации в государственной информационной системе жилищно-коммунального хозяйства;</w:t>
      </w:r>
    </w:p>
    <w:p w:rsidR="00FD00D1" w:rsidRPr="00FD00D1" w:rsidRDefault="00631823" w:rsidP="00FD0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756BA" w:rsidRPr="009C068B">
        <w:rPr>
          <w:rFonts w:ascii="Times New Roman" w:hAnsi="Times New Roman" w:cs="Times New Roman"/>
          <w:sz w:val="28"/>
          <w:szCs w:val="28"/>
        </w:rPr>
        <w:t xml:space="preserve">) </w:t>
      </w:r>
      <w:r w:rsidR="00FD00D1" w:rsidRPr="009C068B">
        <w:rPr>
          <w:rFonts w:ascii="Times New Roman" w:hAnsi="Times New Roman" w:cs="Times New Roman"/>
          <w:sz w:val="28"/>
          <w:szCs w:val="28"/>
        </w:rPr>
        <w:t>представля</w:t>
      </w:r>
      <w:r w:rsidR="008F57E1" w:rsidRPr="009C068B">
        <w:rPr>
          <w:rFonts w:ascii="Times New Roman" w:hAnsi="Times New Roman" w:cs="Times New Roman"/>
          <w:sz w:val="28"/>
          <w:szCs w:val="28"/>
        </w:rPr>
        <w:t>ют</w:t>
      </w:r>
      <w:r w:rsidR="00FD00D1" w:rsidRPr="009C068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FD00D1" w:rsidRPr="009C068B">
          <w:rPr>
            <w:rFonts w:ascii="Times New Roman" w:hAnsi="Times New Roman" w:cs="Times New Roman"/>
            <w:sz w:val="28"/>
            <w:szCs w:val="28"/>
          </w:rPr>
          <w:t>отчеты</w:t>
        </w:r>
      </w:hyperlink>
      <w:r w:rsidR="00FD00D1" w:rsidRPr="009C068B">
        <w:rPr>
          <w:rFonts w:ascii="Times New Roman" w:hAnsi="Times New Roman" w:cs="Times New Roman"/>
          <w:sz w:val="28"/>
          <w:szCs w:val="28"/>
        </w:rPr>
        <w:t xml:space="preserve"> об исполнении условий предоставления вышеуказанной субсидии, а также документы и информацию соответствующим исполнительным органам государс</w:t>
      </w:r>
      <w:r w:rsidR="00975A55">
        <w:rPr>
          <w:rFonts w:ascii="Times New Roman" w:hAnsi="Times New Roman" w:cs="Times New Roman"/>
          <w:sz w:val="28"/>
          <w:szCs w:val="28"/>
        </w:rPr>
        <w:t>твенной власти Тверской области.</w:t>
      </w:r>
    </w:p>
    <w:p w:rsidR="00BA0D73" w:rsidRPr="009C068B" w:rsidRDefault="00BA0D73" w:rsidP="00BA0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 xml:space="preserve">Условием проведения мероприятий по благоустройству общественных и дворовых территорий является учет необходимости обеспечения физической, </w:t>
      </w:r>
      <w:r w:rsidRPr="009C068B">
        <w:rPr>
          <w:rFonts w:ascii="Times New Roman" w:hAnsi="Times New Roman" w:cs="Times New Roman"/>
          <w:sz w:val="28"/>
          <w:szCs w:val="28"/>
        </w:rPr>
        <w:lastRenderedPageBreak/>
        <w:t>пространственной и информационной доступности зданий, сооружений</w:t>
      </w:r>
      <w:r w:rsidR="00631823">
        <w:rPr>
          <w:rFonts w:ascii="Times New Roman" w:hAnsi="Times New Roman" w:cs="Times New Roman"/>
          <w:sz w:val="28"/>
          <w:szCs w:val="28"/>
        </w:rPr>
        <w:t>,</w:t>
      </w:r>
      <w:r w:rsidRPr="009C068B">
        <w:rPr>
          <w:rFonts w:ascii="Times New Roman" w:hAnsi="Times New Roman" w:cs="Times New Roman"/>
          <w:sz w:val="28"/>
          <w:szCs w:val="28"/>
        </w:rPr>
        <w:t xml:space="preserve"> </w:t>
      </w:r>
      <w:r w:rsidR="002B3F70" w:rsidRPr="00975A55">
        <w:rPr>
          <w:rFonts w:ascii="Times New Roman" w:hAnsi="Times New Roman" w:cs="Times New Roman"/>
          <w:sz w:val="28"/>
          <w:szCs w:val="28"/>
        </w:rPr>
        <w:t>общественных</w:t>
      </w:r>
      <w:r w:rsidR="00975A55" w:rsidRPr="00975A55">
        <w:rPr>
          <w:rFonts w:ascii="Times New Roman" w:hAnsi="Times New Roman" w:cs="Times New Roman"/>
          <w:sz w:val="28"/>
          <w:szCs w:val="28"/>
        </w:rPr>
        <w:t xml:space="preserve"> и </w:t>
      </w:r>
      <w:r w:rsidRPr="00975A55">
        <w:rPr>
          <w:rFonts w:ascii="Times New Roman" w:hAnsi="Times New Roman" w:cs="Times New Roman"/>
          <w:sz w:val="28"/>
          <w:szCs w:val="28"/>
        </w:rPr>
        <w:t>дворовых территорий</w:t>
      </w:r>
      <w:r w:rsidRPr="009C068B">
        <w:rPr>
          <w:rFonts w:ascii="Times New Roman" w:hAnsi="Times New Roman" w:cs="Times New Roman"/>
          <w:sz w:val="28"/>
          <w:szCs w:val="28"/>
        </w:rPr>
        <w:t xml:space="preserve"> для инвалидов и других маломобильных групп населения.</w:t>
      </w:r>
    </w:p>
    <w:p w:rsidR="00BA0D73" w:rsidRPr="009C068B" w:rsidRDefault="00BA0D73" w:rsidP="00BA0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>Адресны</w:t>
      </w:r>
      <w:r w:rsidR="00243900">
        <w:rPr>
          <w:rFonts w:ascii="Times New Roman" w:hAnsi="Times New Roman" w:cs="Times New Roman"/>
          <w:sz w:val="28"/>
          <w:szCs w:val="28"/>
        </w:rPr>
        <w:t>е переч</w:t>
      </w:r>
      <w:r w:rsidRPr="009C068B">
        <w:rPr>
          <w:rFonts w:ascii="Times New Roman" w:hAnsi="Times New Roman" w:cs="Times New Roman"/>
          <w:sz w:val="28"/>
          <w:szCs w:val="28"/>
        </w:rPr>
        <w:t>н</w:t>
      </w:r>
      <w:r w:rsidR="00243900">
        <w:rPr>
          <w:rFonts w:ascii="Times New Roman" w:hAnsi="Times New Roman" w:cs="Times New Roman"/>
          <w:sz w:val="28"/>
          <w:szCs w:val="28"/>
        </w:rPr>
        <w:t>и</w:t>
      </w:r>
      <w:r w:rsidRPr="009C068B">
        <w:rPr>
          <w:rFonts w:ascii="Times New Roman" w:hAnsi="Times New Roman" w:cs="Times New Roman"/>
          <w:sz w:val="28"/>
          <w:szCs w:val="28"/>
        </w:rPr>
        <w:t xml:space="preserve"> общественных территорий </w:t>
      </w:r>
      <w:r w:rsidR="002B3F70">
        <w:rPr>
          <w:rFonts w:ascii="Times New Roman" w:hAnsi="Times New Roman" w:cs="Times New Roman"/>
          <w:sz w:val="28"/>
          <w:szCs w:val="28"/>
        </w:rPr>
        <w:t>представлен</w:t>
      </w:r>
      <w:r w:rsidR="00243900">
        <w:rPr>
          <w:rFonts w:ascii="Times New Roman" w:hAnsi="Times New Roman" w:cs="Times New Roman"/>
          <w:sz w:val="28"/>
          <w:szCs w:val="28"/>
        </w:rPr>
        <w:t>ы</w:t>
      </w:r>
      <w:r w:rsidR="002B3F70">
        <w:rPr>
          <w:rFonts w:ascii="Times New Roman" w:hAnsi="Times New Roman" w:cs="Times New Roman"/>
          <w:sz w:val="28"/>
          <w:szCs w:val="28"/>
        </w:rPr>
        <w:t xml:space="preserve"> </w:t>
      </w:r>
      <w:r w:rsidR="002B3F70" w:rsidRPr="009C068B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="002B3F70" w:rsidRPr="009C068B">
          <w:rPr>
            <w:rFonts w:ascii="Times New Roman" w:hAnsi="Times New Roman" w:cs="Times New Roman"/>
            <w:sz w:val="28"/>
            <w:szCs w:val="28"/>
          </w:rPr>
          <w:t>приложении 3</w:t>
        </w:r>
      </w:hyperlink>
      <w:r w:rsidR="002B3F70" w:rsidRPr="009C068B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  <w:r w:rsidR="002B3F70">
        <w:rPr>
          <w:rFonts w:ascii="Times New Roman" w:hAnsi="Times New Roman" w:cs="Times New Roman"/>
          <w:sz w:val="28"/>
          <w:szCs w:val="28"/>
        </w:rPr>
        <w:t xml:space="preserve"> и</w:t>
      </w:r>
      <w:r w:rsidRPr="009C068B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DA7ABB">
        <w:rPr>
          <w:rFonts w:ascii="Times New Roman" w:hAnsi="Times New Roman" w:cs="Times New Roman"/>
          <w:sz w:val="28"/>
          <w:szCs w:val="28"/>
        </w:rPr>
        <w:t>ю</w:t>
      </w:r>
      <w:r w:rsidRPr="009C068B">
        <w:rPr>
          <w:rFonts w:ascii="Times New Roman" w:hAnsi="Times New Roman" w:cs="Times New Roman"/>
          <w:sz w:val="28"/>
          <w:szCs w:val="28"/>
        </w:rPr>
        <w:t xml:space="preserve">тся в соответствии </w:t>
      </w:r>
      <w:r w:rsidRPr="00765AFE">
        <w:rPr>
          <w:rFonts w:ascii="Times New Roman" w:hAnsi="Times New Roman" w:cs="Times New Roman"/>
          <w:sz w:val="28"/>
          <w:szCs w:val="28"/>
        </w:rPr>
        <w:t xml:space="preserve">с </w:t>
      </w:r>
      <w:hyperlink r:id="rId11" w:history="1">
        <w:r w:rsidRPr="00765AFE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765AFE">
        <w:rPr>
          <w:rFonts w:ascii="Times New Roman" w:hAnsi="Times New Roman" w:cs="Times New Roman"/>
          <w:sz w:val="28"/>
          <w:szCs w:val="28"/>
        </w:rPr>
        <w:t xml:space="preserve"> представления, рассмотрения и оценки предложений граждан и организаций о включении общественн</w:t>
      </w:r>
      <w:r w:rsidR="00765AFE" w:rsidRPr="00765AFE">
        <w:rPr>
          <w:rFonts w:ascii="Times New Roman" w:hAnsi="Times New Roman" w:cs="Times New Roman"/>
          <w:sz w:val="28"/>
          <w:szCs w:val="28"/>
        </w:rPr>
        <w:t>ой</w:t>
      </w:r>
      <w:r w:rsidRPr="00765AFE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765AFE" w:rsidRPr="00765AFE">
        <w:rPr>
          <w:rFonts w:ascii="Times New Roman" w:hAnsi="Times New Roman" w:cs="Times New Roman"/>
          <w:sz w:val="28"/>
          <w:szCs w:val="28"/>
        </w:rPr>
        <w:t>и, подлежащей благоустройству,</w:t>
      </w:r>
      <w:r w:rsidRPr="00765AFE">
        <w:rPr>
          <w:rFonts w:ascii="Times New Roman" w:hAnsi="Times New Roman" w:cs="Times New Roman"/>
          <w:sz w:val="28"/>
          <w:szCs w:val="28"/>
        </w:rPr>
        <w:t xml:space="preserve"> в муницип</w:t>
      </w:r>
      <w:r w:rsidR="002B3F70" w:rsidRPr="00765AFE">
        <w:rPr>
          <w:rFonts w:ascii="Times New Roman" w:hAnsi="Times New Roman" w:cs="Times New Roman"/>
          <w:sz w:val="28"/>
          <w:szCs w:val="28"/>
        </w:rPr>
        <w:t>альную программу</w:t>
      </w:r>
      <w:r w:rsidRPr="00765AFE">
        <w:rPr>
          <w:rFonts w:ascii="Times New Roman" w:hAnsi="Times New Roman" w:cs="Times New Roman"/>
          <w:sz w:val="28"/>
          <w:szCs w:val="28"/>
        </w:rPr>
        <w:t xml:space="preserve"> «Формирование </w:t>
      </w:r>
      <w:r w:rsidR="00396F46">
        <w:rPr>
          <w:rFonts w:ascii="Times New Roman" w:hAnsi="Times New Roman" w:cs="Times New Roman"/>
          <w:sz w:val="28"/>
          <w:szCs w:val="28"/>
        </w:rPr>
        <w:t>современной</w:t>
      </w:r>
      <w:r w:rsidRPr="00765AFE">
        <w:rPr>
          <w:rFonts w:ascii="Times New Roman" w:hAnsi="Times New Roman" w:cs="Times New Roman"/>
          <w:sz w:val="28"/>
          <w:szCs w:val="28"/>
        </w:rPr>
        <w:t xml:space="preserve"> городской среды» </w:t>
      </w:r>
      <w:r w:rsidR="00765AFE" w:rsidRPr="00765AFE">
        <w:rPr>
          <w:rFonts w:ascii="Times New Roman" w:hAnsi="Times New Roman" w:cs="Times New Roman"/>
          <w:sz w:val="28"/>
          <w:szCs w:val="28"/>
        </w:rPr>
        <w:t>на</w:t>
      </w:r>
      <w:r w:rsidRPr="00765AFE">
        <w:rPr>
          <w:rFonts w:ascii="Times New Roman" w:hAnsi="Times New Roman" w:cs="Times New Roman"/>
          <w:sz w:val="28"/>
          <w:szCs w:val="28"/>
        </w:rPr>
        <w:t xml:space="preserve"> 2018</w:t>
      </w:r>
      <w:r w:rsidR="00765AFE">
        <w:rPr>
          <w:rFonts w:ascii="Times New Roman" w:hAnsi="Times New Roman" w:cs="Times New Roman"/>
          <w:sz w:val="28"/>
          <w:szCs w:val="28"/>
        </w:rPr>
        <w:t xml:space="preserve"> </w:t>
      </w:r>
      <w:r w:rsidR="00765AFE" w:rsidRPr="00765AFE">
        <w:rPr>
          <w:rFonts w:ascii="Times New Roman" w:hAnsi="Times New Roman" w:cs="Times New Roman"/>
          <w:sz w:val="28"/>
          <w:szCs w:val="28"/>
        </w:rPr>
        <w:t>-</w:t>
      </w:r>
      <w:r w:rsidR="00765AFE">
        <w:rPr>
          <w:rFonts w:ascii="Times New Roman" w:hAnsi="Times New Roman" w:cs="Times New Roman"/>
          <w:sz w:val="28"/>
          <w:szCs w:val="28"/>
        </w:rPr>
        <w:t xml:space="preserve"> </w:t>
      </w:r>
      <w:r w:rsidRPr="00765AFE">
        <w:rPr>
          <w:rFonts w:ascii="Times New Roman" w:hAnsi="Times New Roman" w:cs="Times New Roman"/>
          <w:sz w:val="28"/>
          <w:szCs w:val="28"/>
        </w:rPr>
        <w:t>2024 годы</w:t>
      </w:r>
      <w:r w:rsidR="001D141D">
        <w:rPr>
          <w:rFonts w:ascii="Times New Roman" w:hAnsi="Times New Roman" w:cs="Times New Roman"/>
          <w:sz w:val="28"/>
          <w:szCs w:val="28"/>
        </w:rPr>
        <w:t>, утвержден</w:t>
      </w:r>
      <w:r w:rsidR="00C87B59">
        <w:rPr>
          <w:rFonts w:ascii="Times New Roman" w:hAnsi="Times New Roman" w:cs="Times New Roman"/>
          <w:sz w:val="28"/>
          <w:szCs w:val="28"/>
        </w:rPr>
        <w:t>н</w:t>
      </w:r>
      <w:r w:rsidR="001D141D">
        <w:rPr>
          <w:rFonts w:ascii="Times New Roman" w:hAnsi="Times New Roman" w:cs="Times New Roman"/>
          <w:sz w:val="28"/>
          <w:szCs w:val="28"/>
        </w:rPr>
        <w:t xml:space="preserve">ым постановлением </w:t>
      </w:r>
      <w:r w:rsidR="00C87B59">
        <w:rPr>
          <w:rFonts w:ascii="Times New Roman" w:hAnsi="Times New Roman" w:cs="Times New Roman"/>
          <w:sz w:val="28"/>
          <w:szCs w:val="28"/>
        </w:rPr>
        <w:t>Администрации города Твери от 19.10.2017 № 1383.</w:t>
      </w:r>
    </w:p>
    <w:p w:rsidR="00BA0D73" w:rsidRPr="009C068B" w:rsidRDefault="00BA0D73" w:rsidP="00D336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 xml:space="preserve">К общественным территориям, нуждающимся в благоустройстве, относятся общественные территории, физическое состояние и уровень благоустройства </w:t>
      </w:r>
      <w:r w:rsidRPr="00D33605">
        <w:rPr>
          <w:rFonts w:ascii="Times New Roman" w:hAnsi="Times New Roman" w:cs="Times New Roman"/>
          <w:sz w:val="28"/>
          <w:szCs w:val="28"/>
        </w:rPr>
        <w:t>которых не соответ</w:t>
      </w:r>
      <w:r w:rsidR="00266E29" w:rsidRPr="00D33605">
        <w:rPr>
          <w:rFonts w:ascii="Times New Roman" w:hAnsi="Times New Roman" w:cs="Times New Roman"/>
          <w:sz w:val="28"/>
          <w:szCs w:val="28"/>
        </w:rPr>
        <w:t xml:space="preserve">ствует </w:t>
      </w:r>
      <w:r w:rsidR="00243900">
        <w:rPr>
          <w:rFonts w:ascii="Times New Roman" w:hAnsi="Times New Roman" w:cs="Times New Roman"/>
          <w:sz w:val="28"/>
          <w:szCs w:val="28"/>
        </w:rPr>
        <w:t>П</w:t>
      </w:r>
      <w:r w:rsidR="00266E29" w:rsidRPr="00D33605">
        <w:rPr>
          <w:rFonts w:ascii="Times New Roman" w:hAnsi="Times New Roman" w:cs="Times New Roman"/>
          <w:sz w:val="28"/>
          <w:szCs w:val="28"/>
        </w:rPr>
        <w:t xml:space="preserve">равилам благоустройства </w:t>
      </w:r>
      <w:r w:rsidR="00D33605" w:rsidRPr="00D33605">
        <w:rPr>
          <w:rFonts w:ascii="Times New Roman" w:hAnsi="Times New Roman" w:cs="Times New Roman"/>
          <w:sz w:val="28"/>
          <w:szCs w:val="28"/>
        </w:rPr>
        <w:t xml:space="preserve"> территории города Твери</w:t>
      </w:r>
      <w:r w:rsidR="00266E29" w:rsidRPr="00D33605">
        <w:rPr>
          <w:rFonts w:ascii="Times New Roman" w:hAnsi="Times New Roman" w:cs="Times New Roman"/>
          <w:sz w:val="28"/>
          <w:szCs w:val="28"/>
        </w:rPr>
        <w:t>, утвержд</w:t>
      </w:r>
      <w:r w:rsidR="00D33605" w:rsidRPr="00D33605">
        <w:rPr>
          <w:rFonts w:ascii="Times New Roman" w:hAnsi="Times New Roman" w:cs="Times New Roman"/>
          <w:sz w:val="28"/>
          <w:szCs w:val="28"/>
        </w:rPr>
        <w:t>енны</w:t>
      </w:r>
      <w:r w:rsidR="00FB2A7D">
        <w:rPr>
          <w:rFonts w:ascii="Times New Roman" w:hAnsi="Times New Roman" w:cs="Times New Roman"/>
          <w:sz w:val="28"/>
          <w:szCs w:val="28"/>
        </w:rPr>
        <w:t>м</w:t>
      </w:r>
      <w:r w:rsidR="00266E29" w:rsidRPr="00D33605">
        <w:rPr>
          <w:rFonts w:ascii="Times New Roman" w:hAnsi="Times New Roman" w:cs="Times New Roman"/>
          <w:sz w:val="28"/>
          <w:szCs w:val="28"/>
        </w:rPr>
        <w:t xml:space="preserve"> </w:t>
      </w:r>
      <w:r w:rsidR="00D33605" w:rsidRPr="00D33605">
        <w:rPr>
          <w:rFonts w:ascii="Times New Roman" w:hAnsi="Times New Roman" w:cs="Times New Roman"/>
          <w:sz w:val="28"/>
          <w:szCs w:val="28"/>
        </w:rPr>
        <w:t>решением Тверской городской Думы от 16.10.2014 № 368.</w:t>
      </w:r>
    </w:p>
    <w:p w:rsidR="00BA0D73" w:rsidRPr="009C068B" w:rsidRDefault="00BA0D73" w:rsidP="00BA0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 xml:space="preserve">Физическое состояние общественных территорий и отдельных элементов благоустройства определяется по результатам инвентаризации, проведенной в соответствии с </w:t>
      </w:r>
      <w:hyperlink r:id="rId12" w:history="1">
        <w:r w:rsidRPr="009C068B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9C068B">
        <w:rPr>
          <w:rFonts w:ascii="Times New Roman" w:hAnsi="Times New Roman" w:cs="Times New Roman"/>
          <w:sz w:val="28"/>
          <w:szCs w:val="28"/>
        </w:rPr>
        <w:t xml:space="preserve"> инвентаризации дворовых территорий и общественных территорий города Твери (далее - Порядок инвентаризации), представленным в приложении 10 к муниципальной программе.</w:t>
      </w:r>
    </w:p>
    <w:p w:rsidR="00BA0D73" w:rsidRPr="001B21CB" w:rsidRDefault="00BA0D73" w:rsidP="001B21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1CB">
        <w:rPr>
          <w:rFonts w:ascii="Times New Roman" w:hAnsi="Times New Roman" w:cs="Times New Roman"/>
          <w:sz w:val="28"/>
          <w:szCs w:val="28"/>
        </w:rPr>
        <w:t>Адресны</w:t>
      </w:r>
      <w:r w:rsidR="00C87B59">
        <w:rPr>
          <w:rFonts w:ascii="Times New Roman" w:hAnsi="Times New Roman" w:cs="Times New Roman"/>
          <w:sz w:val="28"/>
          <w:szCs w:val="28"/>
        </w:rPr>
        <w:t>е</w:t>
      </w:r>
      <w:r w:rsidRPr="001B21CB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1B21CB">
          <w:rPr>
            <w:rFonts w:ascii="Times New Roman" w:hAnsi="Times New Roman" w:cs="Times New Roman"/>
            <w:sz w:val="28"/>
            <w:szCs w:val="28"/>
          </w:rPr>
          <w:t>переч</w:t>
        </w:r>
        <w:r w:rsidR="00C87B59">
          <w:rPr>
            <w:rFonts w:ascii="Times New Roman" w:hAnsi="Times New Roman" w:cs="Times New Roman"/>
            <w:sz w:val="28"/>
            <w:szCs w:val="28"/>
          </w:rPr>
          <w:t>ни</w:t>
        </w:r>
      </w:hyperlink>
      <w:r w:rsidRPr="001B21CB">
        <w:rPr>
          <w:rFonts w:ascii="Times New Roman" w:hAnsi="Times New Roman" w:cs="Times New Roman"/>
          <w:sz w:val="28"/>
          <w:szCs w:val="28"/>
        </w:rPr>
        <w:t xml:space="preserve"> дворовых территорий</w:t>
      </w:r>
      <w:r w:rsidR="00C87B59" w:rsidRPr="00C87B59">
        <w:rPr>
          <w:rFonts w:ascii="Times New Roman" w:hAnsi="Times New Roman" w:cs="Times New Roman"/>
          <w:sz w:val="28"/>
          <w:szCs w:val="28"/>
        </w:rPr>
        <w:t xml:space="preserve"> </w:t>
      </w:r>
      <w:r w:rsidRPr="001B21CB">
        <w:rPr>
          <w:rFonts w:ascii="Times New Roman" w:hAnsi="Times New Roman" w:cs="Times New Roman"/>
          <w:sz w:val="28"/>
          <w:szCs w:val="28"/>
        </w:rPr>
        <w:t>представлен</w:t>
      </w:r>
      <w:r w:rsidR="00266E29">
        <w:rPr>
          <w:rFonts w:ascii="Times New Roman" w:hAnsi="Times New Roman" w:cs="Times New Roman"/>
          <w:sz w:val="28"/>
          <w:szCs w:val="28"/>
        </w:rPr>
        <w:t>ы</w:t>
      </w:r>
      <w:r w:rsidRPr="001B21CB">
        <w:rPr>
          <w:rFonts w:ascii="Times New Roman" w:hAnsi="Times New Roman" w:cs="Times New Roman"/>
          <w:sz w:val="28"/>
          <w:szCs w:val="28"/>
        </w:rPr>
        <w:t xml:space="preserve"> в приложении 4 к муниципальной программе.</w:t>
      </w:r>
    </w:p>
    <w:p w:rsidR="00BA0D73" w:rsidRPr="009C068B" w:rsidRDefault="00BA0D73" w:rsidP="003B7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2D9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C87B59" w:rsidRPr="003B72D9">
        <w:rPr>
          <w:rFonts w:ascii="Times New Roman" w:hAnsi="Times New Roman" w:cs="Times New Roman"/>
          <w:sz w:val="28"/>
          <w:szCs w:val="28"/>
        </w:rPr>
        <w:t>адресн</w:t>
      </w:r>
      <w:r w:rsidR="003B72D9" w:rsidRPr="003B72D9">
        <w:rPr>
          <w:rFonts w:ascii="Times New Roman" w:hAnsi="Times New Roman" w:cs="Times New Roman"/>
          <w:sz w:val="28"/>
          <w:szCs w:val="28"/>
        </w:rPr>
        <w:t>ого</w:t>
      </w:r>
      <w:r w:rsidR="00C87B59" w:rsidRPr="003B72D9">
        <w:rPr>
          <w:rFonts w:ascii="Times New Roman" w:hAnsi="Times New Roman" w:cs="Times New Roman"/>
          <w:sz w:val="28"/>
          <w:szCs w:val="28"/>
        </w:rPr>
        <w:t xml:space="preserve"> </w:t>
      </w:r>
      <w:r w:rsidRPr="003B72D9">
        <w:rPr>
          <w:rFonts w:ascii="Times New Roman" w:hAnsi="Times New Roman" w:cs="Times New Roman"/>
          <w:sz w:val="28"/>
          <w:szCs w:val="28"/>
        </w:rPr>
        <w:t>перечн</w:t>
      </w:r>
      <w:r w:rsidR="003B72D9" w:rsidRPr="003B72D9">
        <w:rPr>
          <w:rFonts w:ascii="Times New Roman" w:hAnsi="Times New Roman" w:cs="Times New Roman"/>
          <w:sz w:val="28"/>
          <w:szCs w:val="28"/>
        </w:rPr>
        <w:t>я</w:t>
      </w:r>
      <w:r w:rsidRPr="003B72D9">
        <w:rPr>
          <w:rFonts w:ascii="Times New Roman" w:hAnsi="Times New Roman" w:cs="Times New Roman"/>
          <w:sz w:val="28"/>
          <w:szCs w:val="28"/>
        </w:rPr>
        <w:t xml:space="preserve"> дворовых территорий</w:t>
      </w:r>
      <w:r w:rsidR="003B72D9" w:rsidRPr="003B72D9">
        <w:rPr>
          <w:rFonts w:ascii="Times New Roman" w:hAnsi="Times New Roman" w:cs="Times New Roman"/>
          <w:sz w:val="28"/>
          <w:szCs w:val="28"/>
        </w:rPr>
        <w:t xml:space="preserve">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 </w:t>
      </w:r>
      <w:r w:rsidRPr="003B72D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B72D9">
        <w:rPr>
          <w:rFonts w:ascii="Times New Roman" w:hAnsi="Times New Roman" w:cs="Times New Roman"/>
          <w:sz w:val="28"/>
          <w:szCs w:val="28"/>
        </w:rPr>
        <w:t>–</w:t>
      </w:r>
      <w:r w:rsidRPr="003B72D9">
        <w:rPr>
          <w:rFonts w:ascii="Times New Roman" w:hAnsi="Times New Roman" w:cs="Times New Roman"/>
          <w:sz w:val="28"/>
          <w:szCs w:val="28"/>
        </w:rPr>
        <w:t xml:space="preserve"> Перечень), осуществляется в соответствии с </w:t>
      </w:r>
      <w:hyperlink r:id="rId14" w:history="1">
        <w:r w:rsidRPr="003B72D9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3B72D9">
        <w:rPr>
          <w:rFonts w:ascii="Times New Roman" w:hAnsi="Times New Roman" w:cs="Times New Roman"/>
          <w:sz w:val="28"/>
          <w:szCs w:val="28"/>
        </w:rPr>
        <w:t xml:space="preserve"> представления, рассмотрения и оценки</w:t>
      </w:r>
      <w:r w:rsidRPr="00396F46">
        <w:rPr>
          <w:rFonts w:ascii="Times New Roman" w:hAnsi="Times New Roman" w:cs="Times New Roman"/>
          <w:sz w:val="28"/>
          <w:szCs w:val="28"/>
        </w:rPr>
        <w:t xml:space="preserve"> предложений заинтересованных лиц о включении дворов</w:t>
      </w:r>
      <w:r w:rsidR="00396F46" w:rsidRPr="00396F46">
        <w:rPr>
          <w:rFonts w:ascii="Times New Roman" w:hAnsi="Times New Roman" w:cs="Times New Roman"/>
          <w:sz w:val="28"/>
          <w:szCs w:val="28"/>
        </w:rPr>
        <w:t>ой</w:t>
      </w:r>
      <w:r w:rsidRPr="00396F46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396F46" w:rsidRPr="00396F46">
        <w:rPr>
          <w:rFonts w:ascii="Times New Roman" w:hAnsi="Times New Roman" w:cs="Times New Roman"/>
          <w:sz w:val="28"/>
          <w:szCs w:val="28"/>
        </w:rPr>
        <w:t>и</w:t>
      </w:r>
      <w:r w:rsidR="00266E29">
        <w:rPr>
          <w:rFonts w:ascii="Times New Roman" w:hAnsi="Times New Roman" w:cs="Times New Roman"/>
          <w:sz w:val="28"/>
          <w:szCs w:val="28"/>
        </w:rPr>
        <w:t xml:space="preserve"> в муниципальную программу </w:t>
      </w:r>
      <w:r w:rsidRPr="00396F46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396F46" w:rsidRPr="00396F46">
        <w:rPr>
          <w:rFonts w:ascii="Times New Roman" w:hAnsi="Times New Roman" w:cs="Times New Roman"/>
          <w:sz w:val="28"/>
          <w:szCs w:val="28"/>
        </w:rPr>
        <w:t>современной</w:t>
      </w:r>
      <w:r w:rsidRPr="00396F46">
        <w:rPr>
          <w:rFonts w:ascii="Times New Roman" w:hAnsi="Times New Roman" w:cs="Times New Roman"/>
          <w:sz w:val="28"/>
          <w:szCs w:val="28"/>
        </w:rPr>
        <w:t xml:space="preserve"> городской среды </w:t>
      </w:r>
      <w:r w:rsidR="00396F46" w:rsidRPr="00396F46">
        <w:rPr>
          <w:rFonts w:ascii="Times New Roman" w:hAnsi="Times New Roman" w:cs="Times New Roman"/>
          <w:sz w:val="28"/>
          <w:szCs w:val="28"/>
        </w:rPr>
        <w:t xml:space="preserve">на </w:t>
      </w:r>
      <w:r w:rsidRPr="00396F46">
        <w:rPr>
          <w:rFonts w:ascii="Times New Roman" w:hAnsi="Times New Roman" w:cs="Times New Roman"/>
          <w:sz w:val="28"/>
          <w:szCs w:val="28"/>
        </w:rPr>
        <w:t xml:space="preserve"> 2018 </w:t>
      </w:r>
      <w:r w:rsidR="00396F46" w:rsidRPr="00396F46">
        <w:rPr>
          <w:rFonts w:ascii="Times New Roman" w:hAnsi="Times New Roman" w:cs="Times New Roman"/>
          <w:sz w:val="28"/>
          <w:szCs w:val="28"/>
        </w:rPr>
        <w:t>-</w:t>
      </w:r>
      <w:r w:rsidR="00266E29">
        <w:rPr>
          <w:rFonts w:ascii="Times New Roman" w:hAnsi="Times New Roman" w:cs="Times New Roman"/>
          <w:sz w:val="28"/>
          <w:szCs w:val="28"/>
        </w:rPr>
        <w:t xml:space="preserve"> </w:t>
      </w:r>
      <w:r w:rsidR="00C87B59">
        <w:rPr>
          <w:rFonts w:ascii="Times New Roman" w:hAnsi="Times New Roman" w:cs="Times New Roman"/>
          <w:sz w:val="28"/>
          <w:szCs w:val="28"/>
        </w:rPr>
        <w:t>2024 годы», утвержденным постановлением Администрации города Твери от 19.10.2017 № 1383.</w:t>
      </w:r>
    </w:p>
    <w:p w:rsidR="00BA0D73" w:rsidRPr="009C068B" w:rsidRDefault="00BA0D73" w:rsidP="00BA0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 xml:space="preserve">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соответствии с </w:t>
      </w:r>
      <w:hyperlink r:id="rId15" w:history="1">
        <w:r w:rsidRPr="009C068B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9C068B">
        <w:rPr>
          <w:rFonts w:ascii="Times New Roman" w:hAnsi="Times New Roman" w:cs="Times New Roman"/>
          <w:sz w:val="28"/>
          <w:szCs w:val="28"/>
        </w:rPr>
        <w:t xml:space="preserve"> инвентаризации, представленным в приложении 10 к муниципальной программе.</w:t>
      </w:r>
    </w:p>
    <w:p w:rsidR="00BA0D73" w:rsidRPr="009C068B" w:rsidRDefault="00BA0D73" w:rsidP="00BA0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 xml:space="preserve">Процесс подготовки и утверждения дизайн-проектов благоустройства дворовых территорий, включенных в Перечень, регулируется порядком разработки, обсуждения с заинтересованными лицами и утверждения дизайн-проектов благоустройства дворовой территории, включенной в муниципальную программу. </w:t>
      </w:r>
      <w:hyperlink r:id="rId16" w:history="1">
        <w:r w:rsidRPr="009C068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C068B">
        <w:rPr>
          <w:rFonts w:ascii="Times New Roman" w:hAnsi="Times New Roman" w:cs="Times New Roman"/>
          <w:sz w:val="28"/>
          <w:szCs w:val="28"/>
        </w:rPr>
        <w:t xml:space="preserve"> разработки, обсуждения с заинтересованными лицами и утверждения дизайн-проектов благоустройства дворовой территории, включенной в муниципальную программу, представлен в приложении 5 к муниципальной программе.</w:t>
      </w:r>
    </w:p>
    <w:p w:rsidR="00BA0D73" w:rsidRPr="009C068B" w:rsidRDefault="00BA0D73" w:rsidP="00BA0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 xml:space="preserve">Финансовое участие жителей в реализации дополнительного перечня работ по благоустройству дворовой территории осуществляется в соответствии </w:t>
      </w:r>
      <w:hyperlink r:id="rId17" w:history="1">
        <w:r w:rsidRPr="009C068B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9C068B">
        <w:rPr>
          <w:rFonts w:ascii="Times New Roman" w:hAnsi="Times New Roman" w:cs="Times New Roman"/>
          <w:sz w:val="28"/>
          <w:szCs w:val="28"/>
        </w:rPr>
        <w:t xml:space="preserve"> аккумулирования и расходования средств заинтересованных лиц, направляемых на выполнение дополнительного перечня работ по благоустройству дворовых </w:t>
      </w:r>
      <w:r w:rsidRPr="009C068B">
        <w:rPr>
          <w:rFonts w:ascii="Times New Roman" w:hAnsi="Times New Roman" w:cs="Times New Roman"/>
          <w:sz w:val="28"/>
          <w:szCs w:val="28"/>
        </w:rPr>
        <w:lastRenderedPageBreak/>
        <w:t>территорий города Твери, установленным в приложении 6 к муниципальной программе.</w:t>
      </w:r>
    </w:p>
    <w:p w:rsidR="00BA0D73" w:rsidRPr="009C068B" w:rsidRDefault="00BA0D73" w:rsidP="00BA0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>До начала проведения инвентаризации осуществляется предварительное заполнение паспортов благоустройства дворовых территорий и общественных территорий.</w:t>
      </w:r>
    </w:p>
    <w:p w:rsidR="00BA0D73" w:rsidRPr="009C068B" w:rsidRDefault="00BA0D73" w:rsidP="00BA0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>При реализации программы Администраци</w:t>
      </w:r>
      <w:r w:rsidR="00396F46">
        <w:rPr>
          <w:rFonts w:ascii="Times New Roman" w:hAnsi="Times New Roman" w:cs="Times New Roman"/>
          <w:sz w:val="28"/>
          <w:szCs w:val="28"/>
        </w:rPr>
        <w:t>я</w:t>
      </w:r>
      <w:r w:rsidRPr="009C068B">
        <w:rPr>
          <w:rFonts w:ascii="Times New Roman" w:hAnsi="Times New Roman" w:cs="Times New Roman"/>
          <w:sz w:val="28"/>
          <w:szCs w:val="28"/>
        </w:rPr>
        <w:t xml:space="preserve"> города Твери имеет право:</w:t>
      </w:r>
    </w:p>
    <w:p w:rsidR="00BA0D73" w:rsidRPr="009C068B" w:rsidRDefault="00BA0D73" w:rsidP="00BA0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>- исключать из адресного перечня дворовых и общественных территорий, подлежащих благоустройству</w:t>
      </w:r>
      <w:r w:rsidR="00475E45">
        <w:rPr>
          <w:rFonts w:ascii="Times New Roman" w:hAnsi="Times New Roman" w:cs="Times New Roman"/>
          <w:sz w:val="28"/>
          <w:szCs w:val="28"/>
        </w:rPr>
        <w:t xml:space="preserve"> </w:t>
      </w:r>
      <w:r w:rsidR="00475E45" w:rsidRPr="00396F46">
        <w:rPr>
          <w:rFonts w:ascii="Times New Roman" w:hAnsi="Times New Roman" w:cs="Times New Roman"/>
          <w:sz w:val="28"/>
          <w:szCs w:val="28"/>
        </w:rPr>
        <w:t>в рамк</w:t>
      </w:r>
      <w:r w:rsidR="00396F46" w:rsidRPr="00396F46">
        <w:rPr>
          <w:rFonts w:ascii="Times New Roman" w:hAnsi="Times New Roman" w:cs="Times New Roman"/>
          <w:sz w:val="28"/>
          <w:szCs w:val="28"/>
        </w:rPr>
        <w:t>ах реализаци</w:t>
      </w:r>
      <w:r w:rsidR="00475E45" w:rsidRPr="00396F46">
        <w:rPr>
          <w:rFonts w:ascii="Times New Roman" w:hAnsi="Times New Roman" w:cs="Times New Roman"/>
          <w:sz w:val="28"/>
          <w:szCs w:val="28"/>
        </w:rPr>
        <w:t xml:space="preserve">и </w:t>
      </w:r>
      <w:r w:rsidR="00396F46" w:rsidRPr="00396F46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9C068B">
        <w:rPr>
          <w:rFonts w:ascii="Times New Roman" w:hAnsi="Times New Roman" w:cs="Times New Roman"/>
          <w:sz w:val="28"/>
          <w:szCs w:val="28"/>
        </w:rPr>
        <w:t>, территории, расположенные вблизи МКД,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</w:t>
      </w:r>
      <w:r w:rsidR="00475E45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Pr="009C068B">
        <w:rPr>
          <w:rFonts w:ascii="Times New Roman" w:hAnsi="Times New Roman" w:cs="Times New Roman"/>
          <w:sz w:val="28"/>
          <w:szCs w:val="28"/>
        </w:rPr>
        <w:t xml:space="preserve"> при условии одобрения решения об исключении указанных территорий из адресного перечня дворовых территорий и общественных территорий общественной комиссией в порядке, установленном такой комиссией;</w:t>
      </w:r>
    </w:p>
    <w:p w:rsidR="00BA0D73" w:rsidRPr="009C068B" w:rsidRDefault="00BA0D73" w:rsidP="00BA0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 xml:space="preserve">- исключать из адресного </w:t>
      </w:r>
      <w:r w:rsidRPr="00951E6A">
        <w:rPr>
          <w:rFonts w:ascii="Times New Roman" w:hAnsi="Times New Roman" w:cs="Times New Roman"/>
          <w:sz w:val="28"/>
          <w:szCs w:val="28"/>
        </w:rPr>
        <w:t>перечня дворовых территорий, подлежащих благоустройству</w:t>
      </w:r>
      <w:r w:rsidR="00475E45" w:rsidRPr="00951E6A">
        <w:rPr>
          <w:rFonts w:ascii="Times New Roman" w:hAnsi="Times New Roman" w:cs="Times New Roman"/>
          <w:sz w:val="28"/>
          <w:szCs w:val="28"/>
        </w:rPr>
        <w:t xml:space="preserve"> </w:t>
      </w:r>
      <w:r w:rsidR="00396F46" w:rsidRPr="00951E6A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</w:t>
      </w:r>
      <w:r w:rsidRPr="00951E6A">
        <w:rPr>
          <w:rFonts w:ascii="Times New Roman" w:hAnsi="Times New Roman" w:cs="Times New Roman"/>
          <w:sz w:val="28"/>
          <w:szCs w:val="28"/>
        </w:rPr>
        <w:t xml:space="preserve">, дворовые территории, собственники помещений МКД которых приняли решение об отказе от благоустройства дворовой территории в рамках реализации </w:t>
      </w:r>
      <w:r w:rsidR="00951E6A" w:rsidRPr="00951E6A">
        <w:rPr>
          <w:rFonts w:ascii="Times New Roman" w:hAnsi="Times New Roman" w:cs="Times New Roman"/>
          <w:sz w:val="28"/>
          <w:szCs w:val="28"/>
        </w:rPr>
        <w:t>муниципальной</w:t>
      </w:r>
      <w:r w:rsidR="005F3D8F" w:rsidRPr="00951E6A">
        <w:rPr>
          <w:rFonts w:ascii="Times New Roman" w:hAnsi="Times New Roman" w:cs="Times New Roman"/>
          <w:sz w:val="28"/>
          <w:szCs w:val="28"/>
        </w:rPr>
        <w:t xml:space="preserve"> </w:t>
      </w:r>
      <w:r w:rsidRPr="00951E6A">
        <w:rPr>
          <w:rFonts w:ascii="Times New Roman" w:hAnsi="Times New Roman" w:cs="Times New Roman"/>
          <w:sz w:val="28"/>
          <w:szCs w:val="28"/>
        </w:rPr>
        <w:t xml:space="preserve">программы или не приняли решения о благоустройстве дворовой территории в сроки, установленные </w:t>
      </w:r>
      <w:r w:rsidR="005F3D8F" w:rsidRPr="00951E6A">
        <w:rPr>
          <w:rFonts w:ascii="Times New Roman" w:hAnsi="Times New Roman" w:cs="Times New Roman"/>
          <w:sz w:val="28"/>
          <w:szCs w:val="28"/>
        </w:rPr>
        <w:t>мун</w:t>
      </w:r>
      <w:r w:rsidR="00951E6A" w:rsidRPr="00951E6A">
        <w:rPr>
          <w:rFonts w:ascii="Times New Roman" w:hAnsi="Times New Roman" w:cs="Times New Roman"/>
          <w:sz w:val="28"/>
          <w:szCs w:val="28"/>
        </w:rPr>
        <w:t>иципальной</w:t>
      </w:r>
      <w:r w:rsidR="005F3D8F" w:rsidRPr="00951E6A">
        <w:rPr>
          <w:rFonts w:ascii="Times New Roman" w:hAnsi="Times New Roman" w:cs="Times New Roman"/>
          <w:sz w:val="28"/>
          <w:szCs w:val="28"/>
        </w:rPr>
        <w:t xml:space="preserve"> </w:t>
      </w:r>
      <w:r w:rsidRPr="00951E6A">
        <w:rPr>
          <w:rFonts w:ascii="Times New Roman" w:hAnsi="Times New Roman" w:cs="Times New Roman"/>
          <w:sz w:val="28"/>
          <w:szCs w:val="28"/>
        </w:rPr>
        <w:t>программой. При этом исключение дворовой территории из перечня дворовых территорий, подлежащих благоустройству в рамках реализации</w:t>
      </w:r>
      <w:r w:rsidR="005F3D8F" w:rsidRPr="00951E6A">
        <w:rPr>
          <w:rFonts w:ascii="Times New Roman" w:hAnsi="Times New Roman" w:cs="Times New Roman"/>
          <w:sz w:val="28"/>
          <w:szCs w:val="28"/>
        </w:rPr>
        <w:t xml:space="preserve"> мун</w:t>
      </w:r>
      <w:r w:rsidR="00951E6A" w:rsidRPr="00951E6A">
        <w:rPr>
          <w:rFonts w:ascii="Times New Roman" w:hAnsi="Times New Roman" w:cs="Times New Roman"/>
          <w:sz w:val="28"/>
          <w:szCs w:val="28"/>
        </w:rPr>
        <w:t>иципальной</w:t>
      </w:r>
      <w:r w:rsidRPr="00951E6A">
        <w:rPr>
          <w:rFonts w:ascii="Times New Roman" w:hAnsi="Times New Roman" w:cs="Times New Roman"/>
          <w:sz w:val="28"/>
          <w:szCs w:val="28"/>
        </w:rPr>
        <w:t xml:space="preserve"> программы, возможно только при условии одобрения соответствующего решения общественной </w:t>
      </w:r>
      <w:r w:rsidRPr="009C068B">
        <w:rPr>
          <w:rFonts w:ascii="Times New Roman" w:hAnsi="Times New Roman" w:cs="Times New Roman"/>
          <w:sz w:val="28"/>
          <w:szCs w:val="28"/>
        </w:rPr>
        <w:t>комиссией в порядке, установленном такой комиссией.</w:t>
      </w:r>
    </w:p>
    <w:p w:rsidR="00BA0D73" w:rsidRPr="009C068B" w:rsidRDefault="00BA0D73" w:rsidP="00BA0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>В отношении дворовых территорий, на которых планируются работы по благоустройству, обеспечивается проведение работ по образованию земельных участков в целях софинансирования из средств бюджета Тверской области.</w:t>
      </w:r>
    </w:p>
    <w:p w:rsidR="00BA0D73" w:rsidRPr="00FF65F0" w:rsidRDefault="00BA0D73" w:rsidP="00BA0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 xml:space="preserve">Предельная дата заключения </w:t>
      </w:r>
      <w:r w:rsidR="00951E6A">
        <w:rPr>
          <w:rFonts w:ascii="Times New Roman" w:hAnsi="Times New Roman" w:cs="Times New Roman"/>
          <w:sz w:val="28"/>
          <w:szCs w:val="28"/>
        </w:rPr>
        <w:t>муниципальных контрактов</w:t>
      </w:r>
      <w:r w:rsidRPr="009C068B">
        <w:rPr>
          <w:rFonts w:ascii="Times New Roman" w:hAnsi="Times New Roman" w:cs="Times New Roman"/>
          <w:sz w:val="28"/>
          <w:szCs w:val="28"/>
        </w:rPr>
        <w:t xml:space="preserve"> по результатам закупки товаров, работ и услуг для муниципальных нужд в целях реализации муниципальной программы – </w:t>
      </w:r>
      <w:r w:rsidR="00FF65F0" w:rsidRPr="00FF65F0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FF65F0">
        <w:rPr>
          <w:rFonts w:ascii="Times New Roman" w:hAnsi="Times New Roman" w:cs="Times New Roman"/>
          <w:sz w:val="28"/>
          <w:szCs w:val="28"/>
        </w:rPr>
        <w:t>1 апреля года предоставления субсидии, за исключением:</w:t>
      </w:r>
    </w:p>
    <w:p w:rsidR="00BA0D73" w:rsidRPr="009C068B" w:rsidRDefault="00BA0D73" w:rsidP="00AC499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 xml:space="preserve"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</w:t>
      </w:r>
      <w:r w:rsidR="00FF65F0">
        <w:rPr>
          <w:rFonts w:ascii="Times New Roman" w:hAnsi="Times New Roman" w:cs="Times New Roman"/>
          <w:sz w:val="28"/>
          <w:szCs w:val="28"/>
        </w:rPr>
        <w:t>муниципальных контрактов</w:t>
      </w:r>
      <w:r w:rsidRPr="009C068B">
        <w:rPr>
          <w:rFonts w:ascii="Times New Roman" w:hAnsi="Times New Roman" w:cs="Times New Roman"/>
          <w:sz w:val="28"/>
          <w:szCs w:val="28"/>
        </w:rPr>
        <w:t xml:space="preserve"> продлевается на срок указанного обжалования;</w:t>
      </w:r>
    </w:p>
    <w:p w:rsidR="00532C29" w:rsidRDefault="00BA0D73" w:rsidP="00532C2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 xml:space="preserve"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</w:t>
      </w:r>
      <w:r w:rsidR="00FF65F0">
        <w:rPr>
          <w:rFonts w:ascii="Times New Roman" w:hAnsi="Times New Roman" w:cs="Times New Roman"/>
          <w:sz w:val="28"/>
          <w:szCs w:val="28"/>
        </w:rPr>
        <w:t>муниципальных контрактов</w:t>
      </w:r>
      <w:r w:rsidRPr="009C068B">
        <w:rPr>
          <w:rFonts w:ascii="Times New Roman" w:hAnsi="Times New Roman" w:cs="Times New Roman"/>
          <w:sz w:val="28"/>
          <w:szCs w:val="28"/>
        </w:rPr>
        <w:t xml:space="preserve"> продлевается на срок проведения конкурсных процедур;</w:t>
      </w:r>
    </w:p>
    <w:p w:rsidR="00BA0D73" w:rsidRPr="00532C29" w:rsidRDefault="00532C29" w:rsidP="00532C2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29">
        <w:rPr>
          <w:rFonts w:ascii="Times New Roman" w:hAnsi="Times New Roman" w:cs="Times New Roman"/>
          <w:sz w:val="28"/>
          <w:szCs w:val="28"/>
        </w:rPr>
        <w:t xml:space="preserve">случаев заключения таких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D33605">
        <w:rPr>
          <w:rFonts w:ascii="Times New Roman" w:hAnsi="Times New Roman" w:cs="Times New Roman"/>
          <w:sz w:val="28"/>
          <w:szCs w:val="28"/>
        </w:rPr>
        <w:t xml:space="preserve">контрактов </w:t>
      </w:r>
      <w:r w:rsidRPr="00532C29">
        <w:rPr>
          <w:rFonts w:ascii="Times New Roman" w:hAnsi="Times New Roman" w:cs="Times New Roman"/>
          <w:sz w:val="28"/>
          <w:szCs w:val="28"/>
        </w:rPr>
        <w:t xml:space="preserve">в пределах экономии, полученной при осуществлении закупок, работ и услуг для обеспечения муниципальных нужд в целях реализации муниципальных программ, а также мероприятий по цифровизации городского хозяйства, включенных в муниципальную программу на текущий год, при которых срок заключения таких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32C29">
        <w:rPr>
          <w:rFonts w:ascii="Times New Roman" w:hAnsi="Times New Roman" w:cs="Times New Roman"/>
          <w:sz w:val="28"/>
          <w:szCs w:val="28"/>
        </w:rPr>
        <w:t>контрактов продлевается на срок до 15 декабря года предоставления субсидии</w:t>
      </w:r>
      <w:r w:rsidR="00AC4993" w:rsidRPr="00532C29">
        <w:rPr>
          <w:rFonts w:ascii="Times New Roman" w:hAnsi="Times New Roman" w:cs="Times New Roman"/>
          <w:sz w:val="28"/>
          <w:szCs w:val="28"/>
        </w:rPr>
        <w:t>.</w:t>
      </w:r>
    </w:p>
    <w:p w:rsidR="00BA0D73" w:rsidRPr="009C068B" w:rsidRDefault="00BA0D73" w:rsidP="00AC49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>Одним из важных критериев формирования и реализации муниципальной программы является обеспечение вовлечения граждан и общественных организаций в процесс обсуждения проектов муниципальной программы, отбора дворовых и общественных территорий для включения в муниципальную программу.</w:t>
      </w:r>
    </w:p>
    <w:p w:rsidR="00BA0D73" w:rsidRPr="009C068B" w:rsidRDefault="00BA0D73" w:rsidP="00BA0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>Основными принципами и подходами организации общественного участия граждан, организаций в обсуждении проекта муниципальной программы являются:</w:t>
      </w:r>
    </w:p>
    <w:p w:rsidR="00BA0D73" w:rsidRPr="009C068B" w:rsidRDefault="00BA0D73" w:rsidP="00BA0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>- применение всех форм участия граждан, организаций, направленных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BA0D73" w:rsidRPr="009C068B" w:rsidRDefault="00BA0D73" w:rsidP="00BA0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>- открытое обсуждение общественных территорий, подлежащих благоустройству, проектов благоустройства указанных территорий с учетом мнения жителей города Твери;</w:t>
      </w:r>
    </w:p>
    <w:p w:rsidR="00BA0D73" w:rsidRPr="009C068B" w:rsidRDefault="00BA0D73" w:rsidP="00BA0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>- привлечение к общественному обсуждению как нынешних пользователей общественного пространства, так и потенциальных пользователей, которые также являются частью целевой аудитории;</w:t>
      </w:r>
    </w:p>
    <w:p w:rsidR="00BA0D73" w:rsidRPr="009C068B" w:rsidRDefault="00BA0D73" w:rsidP="00BA0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>- вовлечение школьников и студентов в процесс обсуждения в целях формирования положительного отношения молодежи к собственному муниципальному образованию;</w:t>
      </w:r>
    </w:p>
    <w:p w:rsidR="00BA0D73" w:rsidRPr="009C068B" w:rsidRDefault="00BA0D73" w:rsidP="00BA0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>- разработка и использование унифицированных форм, по которым заинтересованные лица (граждане, организации) представляют соответствующие предложения;</w:t>
      </w:r>
    </w:p>
    <w:p w:rsidR="00BA0D73" w:rsidRPr="009C068B" w:rsidRDefault="00BA0D73" w:rsidP="00BA0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>- выбор для проведения общественных обсуждений хорошо известных общественных и культурных центров (домов культуры, школ, молодежных и культурных центров), находящихся в зоне хорошей транспортной доступности, расположенных по соседству с объектом проектирования (общественных территорий).</w:t>
      </w:r>
    </w:p>
    <w:p w:rsidR="001C66A3" w:rsidRPr="009C068B" w:rsidRDefault="00BA0D73" w:rsidP="00274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>Информирование граждан осуществляется через проведение информационно-разъяснительных мероприятий, размещение материалов в печатных и электронных средствах массовой информации, проведение конкурсов и т.п.</w:t>
      </w:r>
    </w:p>
    <w:p w:rsidR="009C068B" w:rsidRPr="009C068B" w:rsidRDefault="009C068B" w:rsidP="009C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 xml:space="preserve">Адресный </w:t>
      </w:r>
      <w:hyperlink r:id="rId18" w:history="1">
        <w:r w:rsidRPr="009C068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C068B">
        <w:rPr>
          <w:rFonts w:ascii="Times New Roman" w:hAnsi="Times New Roman" w:cs="Times New Roman"/>
          <w:sz w:val="28"/>
          <w:szCs w:val="28"/>
        </w:rPr>
        <w:t xml:space="preserve"> дворовых территорий, подлежащих благоустройству в 2018 году в рамках реализации программы по поддержке местных инициатив, включенный в муниципальную программу, представлен в приложении 9 к муниципальной программе.</w:t>
      </w:r>
    </w:p>
    <w:p w:rsidR="009C068B" w:rsidRPr="009C068B" w:rsidRDefault="009C068B" w:rsidP="009C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 xml:space="preserve">Адресный </w:t>
      </w:r>
      <w:hyperlink r:id="rId19" w:history="1">
        <w:r w:rsidRPr="009C068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C068B">
        <w:rPr>
          <w:rFonts w:ascii="Times New Roman" w:hAnsi="Times New Roman" w:cs="Times New Roman"/>
          <w:sz w:val="28"/>
          <w:szCs w:val="28"/>
        </w:rPr>
        <w:t xml:space="preserve"> дворовых территорий, подлежащих благоустройству в 2019 году в рамках реализации программы по поддержке местных инициатив, включенный в муниципальную программу, представлен в приложении 9.1 к муниципальной программе</w:t>
      </w:r>
      <w:r w:rsidR="0061581A">
        <w:rPr>
          <w:rFonts w:ascii="Times New Roman" w:hAnsi="Times New Roman" w:cs="Times New Roman"/>
          <w:sz w:val="28"/>
          <w:szCs w:val="28"/>
        </w:rPr>
        <w:t>.</w:t>
      </w:r>
    </w:p>
    <w:p w:rsidR="009C068B" w:rsidRPr="009C068B" w:rsidRDefault="009C068B" w:rsidP="009C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Адресный перечень дворовых территорий, подлежащих благоустройству в 2020 году в рамках реализации программы по поддержке местных инициатив, </w:t>
      </w:r>
      <w:r w:rsidRPr="0024390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включенный в муниципальную программу, представлен в приложении 9.2 к</w:t>
      </w:r>
      <w:r w:rsidRPr="009C0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программе.</w:t>
      </w:r>
    </w:p>
    <w:p w:rsidR="001C66A3" w:rsidRPr="009C068B" w:rsidRDefault="009C068B" w:rsidP="009C0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t xml:space="preserve"> Адресный перечень дворовых территорий, подлежащих благоустройству в 2021 году в рамках реализации программы по поддержке местных инициатив, включенный в муниципальную программу, представлен в приложении 9.3 к муниципальной программе.».</w:t>
      </w:r>
    </w:p>
    <w:p w:rsidR="00BA0D73" w:rsidRPr="009C068B" w:rsidRDefault="00BA0D73" w:rsidP="00BA0D7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C068B">
        <w:rPr>
          <w:rFonts w:ascii="Times New Roman" w:hAnsi="Times New Roman" w:cs="Times New Roman"/>
          <w:sz w:val="28"/>
          <w:szCs w:val="28"/>
        </w:rPr>
        <w:br/>
      </w:r>
    </w:p>
    <w:p w:rsidR="00BA0D73" w:rsidRPr="009C068B" w:rsidRDefault="00BA0D73" w:rsidP="00BA0D73">
      <w:pPr>
        <w:suppressAutoHyphens/>
        <w:spacing w:after="0" w:line="240" w:lineRule="auto"/>
        <w:rPr>
          <w:rFonts w:ascii="Times New Roman" w:eastAsiaTheme="minorEastAsia" w:hAnsi="Times New Roman" w:cs="Times New Roman"/>
          <w:sz w:val="28"/>
          <w:szCs w:val="24"/>
          <w:lang w:eastAsia="ar-SA"/>
        </w:rPr>
      </w:pPr>
      <w:r w:rsidRPr="009C068B">
        <w:rPr>
          <w:rFonts w:ascii="Times New Roman" w:eastAsiaTheme="minorEastAsia" w:hAnsi="Times New Roman" w:cs="Times New Roman"/>
          <w:sz w:val="28"/>
          <w:szCs w:val="24"/>
          <w:lang w:eastAsia="ar-SA"/>
        </w:rPr>
        <w:t xml:space="preserve">И.о. начальника департамента дорожного </w:t>
      </w:r>
    </w:p>
    <w:p w:rsidR="00BA0D73" w:rsidRPr="009C068B" w:rsidRDefault="00BA0D73" w:rsidP="00BA0D73">
      <w:pPr>
        <w:suppressAutoHyphens/>
        <w:spacing w:after="0" w:line="240" w:lineRule="auto"/>
        <w:rPr>
          <w:rFonts w:ascii="Times New Roman" w:eastAsiaTheme="minorEastAsia" w:hAnsi="Times New Roman" w:cs="Times New Roman"/>
          <w:sz w:val="28"/>
          <w:szCs w:val="24"/>
          <w:lang w:eastAsia="ar-SA"/>
        </w:rPr>
      </w:pPr>
      <w:r w:rsidRPr="009C068B">
        <w:rPr>
          <w:rFonts w:ascii="Times New Roman" w:eastAsiaTheme="minorEastAsia" w:hAnsi="Times New Roman" w:cs="Times New Roman"/>
          <w:sz w:val="28"/>
          <w:szCs w:val="24"/>
          <w:lang w:eastAsia="ar-SA"/>
        </w:rPr>
        <w:t xml:space="preserve">хозяйства, благоустройства и транспорта </w:t>
      </w:r>
    </w:p>
    <w:p w:rsidR="00BA0D73" w:rsidRPr="009C068B" w:rsidRDefault="00BA0D73" w:rsidP="00BA0D73">
      <w:pPr>
        <w:suppressAutoHyphens/>
        <w:spacing w:after="0" w:line="240" w:lineRule="auto"/>
        <w:rPr>
          <w:rFonts w:ascii="Times New Roman" w:eastAsiaTheme="minorEastAsia" w:hAnsi="Times New Roman" w:cs="Times New Roman"/>
          <w:sz w:val="28"/>
          <w:szCs w:val="24"/>
          <w:lang w:eastAsia="ar-SA"/>
        </w:rPr>
      </w:pPr>
      <w:r w:rsidRPr="009C068B">
        <w:rPr>
          <w:rFonts w:ascii="Times New Roman" w:eastAsiaTheme="minorEastAsia" w:hAnsi="Times New Roman" w:cs="Times New Roman"/>
          <w:sz w:val="28"/>
          <w:szCs w:val="24"/>
          <w:lang w:eastAsia="ar-SA"/>
        </w:rPr>
        <w:t xml:space="preserve">администрации города Твери                                   </w:t>
      </w:r>
      <w:r w:rsidR="00E2104A" w:rsidRPr="009C068B">
        <w:rPr>
          <w:rFonts w:ascii="Times New Roman" w:eastAsiaTheme="minorEastAsia" w:hAnsi="Times New Roman" w:cs="Times New Roman"/>
          <w:sz w:val="28"/>
          <w:szCs w:val="24"/>
          <w:lang w:eastAsia="ar-SA"/>
        </w:rPr>
        <w:t xml:space="preserve">                             </w:t>
      </w:r>
      <w:r w:rsidRPr="009C068B">
        <w:rPr>
          <w:rFonts w:ascii="Times New Roman" w:eastAsiaTheme="minorEastAsia" w:hAnsi="Times New Roman" w:cs="Times New Roman"/>
          <w:sz w:val="28"/>
          <w:szCs w:val="24"/>
          <w:lang w:eastAsia="ar-SA"/>
        </w:rPr>
        <w:t xml:space="preserve">       Д.А. Афонин</w:t>
      </w:r>
    </w:p>
    <w:p w:rsidR="00BA0D73" w:rsidRPr="009C068B" w:rsidRDefault="00BA0D73" w:rsidP="00BA0D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BA0D73" w:rsidRPr="009C068B" w:rsidSect="003B72D9">
      <w:headerReference w:type="default" r:id="rId20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C2B" w:rsidRDefault="00204C2B" w:rsidP="009C068B">
      <w:pPr>
        <w:spacing w:after="0" w:line="240" w:lineRule="auto"/>
      </w:pPr>
      <w:r>
        <w:separator/>
      </w:r>
    </w:p>
  </w:endnote>
  <w:endnote w:type="continuationSeparator" w:id="0">
    <w:p w:rsidR="00204C2B" w:rsidRDefault="00204C2B" w:rsidP="009C0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C2B" w:rsidRDefault="00204C2B" w:rsidP="009C068B">
      <w:pPr>
        <w:spacing w:after="0" w:line="240" w:lineRule="auto"/>
      </w:pPr>
      <w:r>
        <w:separator/>
      </w:r>
    </w:p>
  </w:footnote>
  <w:footnote w:type="continuationSeparator" w:id="0">
    <w:p w:rsidR="00204C2B" w:rsidRDefault="00204C2B" w:rsidP="009C0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7838579"/>
      <w:docPartObj>
        <w:docPartGallery w:val="Page Numbers (Top of Page)"/>
        <w:docPartUnique/>
      </w:docPartObj>
    </w:sdtPr>
    <w:sdtEndPr/>
    <w:sdtContent>
      <w:p w:rsidR="009C068B" w:rsidRDefault="009C06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7D3">
          <w:rPr>
            <w:noProof/>
          </w:rPr>
          <w:t>5</w:t>
        </w:r>
        <w:r>
          <w:fldChar w:fldCharType="end"/>
        </w:r>
      </w:p>
    </w:sdtContent>
  </w:sdt>
  <w:p w:rsidR="009C068B" w:rsidRDefault="009C06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23D45"/>
    <w:multiLevelType w:val="hybridMultilevel"/>
    <w:tmpl w:val="74CC5B1E"/>
    <w:lvl w:ilvl="0" w:tplc="F5F43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73"/>
    <w:rsid w:val="00040AF6"/>
    <w:rsid w:val="000D4557"/>
    <w:rsid w:val="00165849"/>
    <w:rsid w:val="001A4254"/>
    <w:rsid w:val="001B21CB"/>
    <w:rsid w:val="001C66A3"/>
    <w:rsid w:val="001D141D"/>
    <w:rsid w:val="00204C2B"/>
    <w:rsid w:val="00243900"/>
    <w:rsid w:val="00266E29"/>
    <w:rsid w:val="002745F2"/>
    <w:rsid w:val="002A2717"/>
    <w:rsid w:val="002B3F70"/>
    <w:rsid w:val="002F5F4B"/>
    <w:rsid w:val="0033568F"/>
    <w:rsid w:val="00396F46"/>
    <w:rsid w:val="003A3B6F"/>
    <w:rsid w:val="003B72D9"/>
    <w:rsid w:val="003D2639"/>
    <w:rsid w:val="003E09A9"/>
    <w:rsid w:val="003E5290"/>
    <w:rsid w:val="004267FE"/>
    <w:rsid w:val="00460385"/>
    <w:rsid w:val="00475E45"/>
    <w:rsid w:val="00532C29"/>
    <w:rsid w:val="005770C4"/>
    <w:rsid w:val="00594B83"/>
    <w:rsid w:val="005F3D8F"/>
    <w:rsid w:val="0061581A"/>
    <w:rsid w:val="00631823"/>
    <w:rsid w:val="00670185"/>
    <w:rsid w:val="007424A4"/>
    <w:rsid w:val="00765AFE"/>
    <w:rsid w:val="007B7799"/>
    <w:rsid w:val="007E53D4"/>
    <w:rsid w:val="008F57E1"/>
    <w:rsid w:val="00951E6A"/>
    <w:rsid w:val="00975A55"/>
    <w:rsid w:val="009833C5"/>
    <w:rsid w:val="009C068B"/>
    <w:rsid w:val="00A02D32"/>
    <w:rsid w:val="00AC4993"/>
    <w:rsid w:val="00B04405"/>
    <w:rsid w:val="00B163B2"/>
    <w:rsid w:val="00B51CD3"/>
    <w:rsid w:val="00B756BA"/>
    <w:rsid w:val="00BA0D73"/>
    <w:rsid w:val="00BA339A"/>
    <w:rsid w:val="00BB0C8A"/>
    <w:rsid w:val="00BD1D81"/>
    <w:rsid w:val="00C87B59"/>
    <w:rsid w:val="00D33605"/>
    <w:rsid w:val="00DA0137"/>
    <w:rsid w:val="00DA1055"/>
    <w:rsid w:val="00DA7ABB"/>
    <w:rsid w:val="00E2104A"/>
    <w:rsid w:val="00EC13F0"/>
    <w:rsid w:val="00FB2A7D"/>
    <w:rsid w:val="00FD00D1"/>
    <w:rsid w:val="00FF07D3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34758-C900-42D8-AF58-67156479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D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0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0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0D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C4993"/>
    <w:pPr>
      <w:ind w:left="720"/>
      <w:contextualSpacing/>
    </w:pPr>
  </w:style>
  <w:style w:type="character" w:customStyle="1" w:styleId="a4">
    <w:name w:val="Гипертекстовая ссылка"/>
    <w:rsid w:val="009C068B"/>
    <w:rPr>
      <w:color w:val="008000"/>
    </w:rPr>
  </w:style>
  <w:style w:type="paragraph" w:styleId="a5">
    <w:name w:val="header"/>
    <w:basedOn w:val="a"/>
    <w:link w:val="a6"/>
    <w:uiPriority w:val="99"/>
    <w:unhideWhenUsed/>
    <w:rsid w:val="009C0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068B"/>
  </w:style>
  <w:style w:type="paragraph" w:styleId="a7">
    <w:name w:val="footer"/>
    <w:basedOn w:val="a"/>
    <w:link w:val="a8"/>
    <w:uiPriority w:val="99"/>
    <w:unhideWhenUsed/>
    <w:rsid w:val="009C0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068B"/>
  </w:style>
  <w:style w:type="paragraph" w:styleId="a9">
    <w:name w:val="Balloon Text"/>
    <w:basedOn w:val="a"/>
    <w:link w:val="aa"/>
    <w:uiPriority w:val="99"/>
    <w:semiHidden/>
    <w:unhideWhenUsed/>
    <w:rsid w:val="0061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5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54136B9EE660C47C0A89B49C0906F8A1663CBCDCE1CE1E3E1B2D77C1BBDCC76070FA4656DBDD62F7673F3B056D0E19B025AEFE429E983D6B50AAqAh0N" TargetMode="External"/><Relationship Id="rId13" Type="http://schemas.openxmlformats.org/officeDocument/2006/relationships/hyperlink" Target="consultantplus://offline/ref=DF79C0CEEE536728102F0AC89AFA9A68C0FA6120856D884F73BC508BB3579A9154BE2DFFF43B35E2F40D709B5E57F498F18CF4D7C81D0055B5CBE1FCZBs5K" TargetMode="External"/><Relationship Id="rId18" Type="http://schemas.openxmlformats.org/officeDocument/2006/relationships/hyperlink" Target="consultantplus://offline/ref=DA1C0230FB10983C548809919D9576B21632D1705FD0C423CC5FBD4B59588A4FB8A828C186734185AC367BDF18AEC5E15DE376B4EF3FD8397DA0DDA9D3z0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70220348F45A82BA3379B66975E6F1ED78FC403DB8836C099EC9E3BA7E0847D1302EAF7DDE6A936A750AEA4238FAE76CE91D1B2BF740835BC9C7E107Fc1O" TargetMode="External"/><Relationship Id="rId12" Type="http://schemas.openxmlformats.org/officeDocument/2006/relationships/hyperlink" Target="consultantplus://offline/ref=DF79C0CEEE536728102F0AC89AFA9A68C0FA6120856D884F73BC508BB3579A9154BE2DFFF43B35E2F401759E5357F498F18CF4D7C81D0055B5CBE1FCZBs5K" TargetMode="External"/><Relationship Id="rId17" Type="http://schemas.openxmlformats.org/officeDocument/2006/relationships/hyperlink" Target="consultantplus://offline/ref=DF79C0CEEE536728102F0AC89AFA9A68C0FA6120856D884F73BC508BB3579A9154BE2DFFF43B35E2F400719C5857F498F18CF4D7C81D0055B5CBE1FCZBs5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F79C0CEEE536728102F0AC89AFA9A68C0FA6120856D884F73BC508BB3579A9154BE2DFFF43B35E2F40076945857F498F18CF4D7C81D0055B5CBE1FCZBs5K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F79C0CEEE536728102F0AC89AFA9A68C0FA61208D688D4D7FB10D81BB0E969353B172E8F37239E3F208709E5108F18DE0D4FBDCDF030348A9C9E3ZFsF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F79C0CEEE536728102F0AC89AFA9A68C0FA6120856D884F73BC508BB3579A9154BE2DFFF43B35E2F401759E5357F498F18CF4D7C81D0055B5CBE1FCZBs5K" TargetMode="External"/><Relationship Id="rId10" Type="http://schemas.openxmlformats.org/officeDocument/2006/relationships/hyperlink" Target="consultantplus://offline/ref=DF79C0CEEE536728102F0AC89AFA9A68C0FA6120856D884F73BC508BB3579A9154BE2DFFF43B35E2F40D71945857F498F18CF4D7C81D0055B5CBE1FCZBs5K" TargetMode="External"/><Relationship Id="rId19" Type="http://schemas.openxmlformats.org/officeDocument/2006/relationships/hyperlink" Target="consultantplus://offline/ref=DA1C0230FB10983C548809919D9576B21632D1705FD0C423CC5FBD4B59588A4FB8A828C186734185AC3678D010AEC5E15DE376B4EF3FD8397DA0DDA9D3z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92D338C44ACCAF454543543E3C396BA5F754FC33326CB48A1FCF497FDB34F154CF8AFE98271A9B2F1063B6BA33E3AAF7C9428C336D89E5BE845CE8zDd7O" TargetMode="External"/><Relationship Id="rId14" Type="http://schemas.openxmlformats.org/officeDocument/2006/relationships/hyperlink" Target="consultantplus://offline/ref=DF79C0CEEE536728102F0AC89AFA9A68C0FA61208D688D4D7FB10D81BB0E969353B172E8F37239E3F20874945108F18DE0D4FBDCDF030348A9C9E3ZFsF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Абраменко</dc:creator>
  <cp:lastModifiedBy>Ким Екатерина Игоревна</cp:lastModifiedBy>
  <cp:revision>3</cp:revision>
  <cp:lastPrinted>2021-08-05T10:26:00Z</cp:lastPrinted>
  <dcterms:created xsi:type="dcterms:W3CDTF">2021-08-11T14:20:00Z</dcterms:created>
  <dcterms:modified xsi:type="dcterms:W3CDTF">2021-08-11T14:21:00Z</dcterms:modified>
</cp:coreProperties>
</file>